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6F3007" w14:textId="77777777" w:rsidR="00937D98" w:rsidRPr="00993A07" w:rsidRDefault="00126EDA" w:rsidP="008E5BA0">
      <w:pPr>
        <w:pStyle w:val="Nzev"/>
        <w:jc w:val="center"/>
        <w:rPr>
          <w:b/>
          <w:bCs/>
        </w:rPr>
      </w:pPr>
      <w:r w:rsidRPr="00993A07">
        <w:rPr>
          <w:b/>
          <w:bCs/>
        </w:rPr>
        <w:t>Vybavení jeviště velkého divadelního sálu</w:t>
      </w:r>
    </w:p>
    <w:p w14:paraId="746F3008" w14:textId="4AA28291" w:rsidR="00126EDA" w:rsidRDefault="008E5BA0" w:rsidP="008E5BA0">
      <w:pPr>
        <w:pStyle w:val="Podnadpis"/>
        <w:jc w:val="center"/>
      </w:pPr>
      <w:r>
        <w:t>Aktualizace k 16. 4. 2020</w:t>
      </w:r>
    </w:p>
    <w:p w14:paraId="746F300A" w14:textId="77777777" w:rsidR="00063443" w:rsidRDefault="00063443" w:rsidP="00126EDA"/>
    <w:p w14:paraId="746F300C" w14:textId="0D6BF098" w:rsidR="00126EDA" w:rsidRDefault="00126EDA" w:rsidP="00126EDA">
      <w:r w:rsidRPr="00E17A6C">
        <w:rPr>
          <w:b/>
          <w:bCs/>
        </w:rPr>
        <w:t>Kapacita sálu</w:t>
      </w:r>
      <w:r w:rsidR="00FF7F10" w:rsidRPr="00E17A6C">
        <w:rPr>
          <w:b/>
          <w:bCs/>
        </w:rPr>
        <w:t>:</w:t>
      </w:r>
      <w:r w:rsidR="00FF7F10">
        <w:t xml:space="preserve"> </w:t>
      </w:r>
      <w:r w:rsidR="00937D98">
        <w:t>448</w:t>
      </w:r>
      <w:r>
        <w:t xml:space="preserve"> míst (3</w:t>
      </w:r>
      <w:r w:rsidR="00937D98">
        <w:t>16</w:t>
      </w:r>
      <w:r>
        <w:t xml:space="preserve"> míst v přízemí)</w:t>
      </w:r>
    </w:p>
    <w:p w14:paraId="746F300D" w14:textId="77777777" w:rsidR="001F7A3E" w:rsidRDefault="001F7A3E" w:rsidP="00126EDA"/>
    <w:p w14:paraId="2E4FE974" w14:textId="7C7E5674" w:rsidR="00993A07" w:rsidRPr="00993A07" w:rsidRDefault="00993A07" w:rsidP="00993A07">
      <w:pPr>
        <w:jc w:val="both"/>
        <w:rPr>
          <w:b/>
          <w:bCs/>
        </w:rPr>
      </w:pPr>
      <w:r>
        <w:rPr>
          <w:b/>
          <w:bCs/>
        </w:rPr>
        <w:t>Parametry jeviště:</w:t>
      </w:r>
    </w:p>
    <w:p w14:paraId="746F300E" w14:textId="16E37017" w:rsidR="00126EDA" w:rsidRDefault="00126EDA" w:rsidP="00993A07">
      <w:pPr>
        <w:pStyle w:val="Odstavecseseznamem"/>
        <w:numPr>
          <w:ilvl w:val="0"/>
          <w:numId w:val="4"/>
        </w:numPr>
        <w:jc w:val="both"/>
      </w:pPr>
      <w:r>
        <w:t>portál</w:t>
      </w:r>
      <w:r w:rsidR="00AA78DE">
        <w:t xml:space="preserve"> 8 </w:t>
      </w:r>
      <w:r w:rsidR="00FF7F10">
        <w:t>m</w:t>
      </w:r>
    </w:p>
    <w:p w14:paraId="746F300F" w14:textId="7C06A404" w:rsidR="00126EDA" w:rsidRDefault="00126EDA" w:rsidP="00993A07">
      <w:pPr>
        <w:pStyle w:val="Odstavecseseznamem"/>
        <w:numPr>
          <w:ilvl w:val="0"/>
          <w:numId w:val="4"/>
        </w:numPr>
        <w:jc w:val="both"/>
      </w:pPr>
      <w:r>
        <w:t>hloubka od portálu</w:t>
      </w:r>
      <w:r w:rsidR="00FF7F10">
        <w:t xml:space="preserve"> </w:t>
      </w:r>
      <w:r>
        <w:t>8</w:t>
      </w:r>
      <w:r w:rsidR="00FF7F10">
        <w:t xml:space="preserve"> </w:t>
      </w:r>
      <w:r>
        <w:t>m</w:t>
      </w:r>
    </w:p>
    <w:p w14:paraId="746F3010" w14:textId="168E1C61" w:rsidR="00126EDA" w:rsidRDefault="00126EDA" w:rsidP="00993A07">
      <w:pPr>
        <w:pStyle w:val="Odstavecseseznamem"/>
        <w:numPr>
          <w:ilvl w:val="0"/>
          <w:numId w:val="4"/>
        </w:numPr>
        <w:jc w:val="both"/>
      </w:pPr>
      <w:r>
        <w:t>šířka jeviště 17</w:t>
      </w:r>
      <w:r w:rsidR="00FF7F10">
        <w:t xml:space="preserve"> </w:t>
      </w:r>
      <w:r>
        <w:t>m</w:t>
      </w:r>
    </w:p>
    <w:p w14:paraId="746F3011" w14:textId="2DE2CBEF" w:rsidR="00126EDA" w:rsidRDefault="00126EDA" w:rsidP="00993A07">
      <w:pPr>
        <w:pStyle w:val="Odstavecseseznamem"/>
        <w:numPr>
          <w:ilvl w:val="0"/>
          <w:numId w:val="4"/>
        </w:numPr>
        <w:jc w:val="both"/>
      </w:pPr>
      <w:r>
        <w:t>forbína 4</w:t>
      </w:r>
      <w:r w:rsidR="00FF7F10">
        <w:t xml:space="preserve"> </w:t>
      </w:r>
      <w:r>
        <w:t>m</w:t>
      </w:r>
    </w:p>
    <w:p w14:paraId="746F3012" w14:textId="7329682B" w:rsidR="00126EDA" w:rsidRDefault="00126EDA" w:rsidP="00993A07">
      <w:pPr>
        <w:pStyle w:val="Odstavecseseznamem"/>
        <w:numPr>
          <w:ilvl w:val="0"/>
          <w:numId w:val="4"/>
        </w:numPr>
        <w:jc w:val="both"/>
      </w:pPr>
      <w:r>
        <w:t>výška harlekýna nad podlahou</w:t>
      </w:r>
      <w:r w:rsidR="00FF7F10">
        <w:t xml:space="preserve"> </w:t>
      </w:r>
      <w:r>
        <w:t>3,85</w:t>
      </w:r>
      <w:r w:rsidR="00FF7F10">
        <w:t xml:space="preserve"> </w:t>
      </w:r>
      <w:r>
        <w:t>m</w:t>
      </w:r>
    </w:p>
    <w:p w14:paraId="746F3013" w14:textId="1F614F3C" w:rsidR="00126EDA" w:rsidRDefault="00126EDA" w:rsidP="00993A07">
      <w:pPr>
        <w:pStyle w:val="Odstavecseseznamem"/>
        <w:numPr>
          <w:ilvl w:val="0"/>
          <w:numId w:val="4"/>
        </w:numPr>
        <w:jc w:val="both"/>
      </w:pPr>
      <w:r>
        <w:t>výška tahu nad podlahou</w:t>
      </w:r>
      <w:r w:rsidR="00FF7F10">
        <w:t xml:space="preserve"> </w:t>
      </w:r>
      <w:r>
        <w:t>7,2</w:t>
      </w:r>
      <w:r w:rsidR="00FF7F10">
        <w:t xml:space="preserve"> </w:t>
      </w:r>
      <w:r>
        <w:t>m</w:t>
      </w:r>
    </w:p>
    <w:p w14:paraId="746F3014" w14:textId="7ACE0E4C" w:rsidR="001F7A3E" w:rsidRDefault="00126EDA" w:rsidP="00993A07">
      <w:pPr>
        <w:pStyle w:val="Odstavecseseznamem"/>
        <w:numPr>
          <w:ilvl w:val="0"/>
          <w:numId w:val="4"/>
        </w:numPr>
        <w:jc w:val="both"/>
      </w:pPr>
      <w:r>
        <w:t xml:space="preserve">krytina podlahy: </w:t>
      </w:r>
      <w:r w:rsidR="00AA173D">
        <w:t>prkna s </w:t>
      </w:r>
      <w:r w:rsidR="00FF7F10">
        <w:t>šedým</w:t>
      </w:r>
      <w:r w:rsidR="00AA173D">
        <w:t xml:space="preserve"> nátěrem.</w:t>
      </w:r>
    </w:p>
    <w:p w14:paraId="746F3016" w14:textId="6857F490" w:rsidR="001F7A3E" w:rsidRDefault="00126EDA" w:rsidP="00993A07">
      <w:pPr>
        <w:pStyle w:val="Odstavecseseznamem"/>
        <w:numPr>
          <w:ilvl w:val="0"/>
          <w:numId w:val="4"/>
        </w:numPr>
        <w:jc w:val="both"/>
      </w:pPr>
      <w:r>
        <w:t>horizont: zadní a boční strany zcela zakryty, 3</w:t>
      </w:r>
      <w:r w:rsidR="00FF7F10">
        <w:t xml:space="preserve"> </w:t>
      </w:r>
      <w:r>
        <w:t>m před zadním horizontem</w:t>
      </w:r>
      <w:r w:rsidR="00FF7F10">
        <w:t xml:space="preserve">, </w:t>
      </w:r>
      <w:r>
        <w:t>přidaný falešný horizont</w:t>
      </w:r>
    </w:p>
    <w:p w14:paraId="7B257050" w14:textId="77777777" w:rsidR="00FF7F10" w:rsidRDefault="00FF7F10" w:rsidP="00993A07">
      <w:pPr>
        <w:jc w:val="both"/>
      </w:pPr>
    </w:p>
    <w:p w14:paraId="3174DD22" w14:textId="77777777" w:rsidR="00FF7F10" w:rsidRDefault="00FF7F10" w:rsidP="00993A07">
      <w:pPr>
        <w:jc w:val="both"/>
      </w:pPr>
      <w:r w:rsidRPr="00E17A6C">
        <w:rPr>
          <w:b/>
          <w:bCs/>
        </w:rPr>
        <w:t>Vybavení sálu a zázemí</w:t>
      </w:r>
      <w:r>
        <w:t xml:space="preserve">: </w:t>
      </w:r>
    </w:p>
    <w:p w14:paraId="746F3018" w14:textId="1DB2D5F3" w:rsidR="00126EDA" w:rsidRDefault="00FF7F10" w:rsidP="00993A07">
      <w:pPr>
        <w:pStyle w:val="Odstavecseseznamem"/>
        <w:numPr>
          <w:ilvl w:val="0"/>
          <w:numId w:val="2"/>
        </w:numPr>
        <w:jc w:val="both"/>
      </w:pPr>
      <w:r>
        <w:t xml:space="preserve">3 divadelní </w:t>
      </w:r>
      <w:r w:rsidR="00126EDA">
        <w:t>šatny</w:t>
      </w:r>
      <w:r>
        <w:t>, z toho 1</w:t>
      </w:r>
      <w:r w:rsidR="00126EDA">
        <w:t xml:space="preserve"> s teplou vodou</w:t>
      </w:r>
    </w:p>
    <w:p w14:paraId="746F301A" w14:textId="73FD3982" w:rsidR="00126EDA" w:rsidRDefault="00FF7F10" w:rsidP="00993A07">
      <w:pPr>
        <w:pStyle w:val="Odstavecseseznamem"/>
        <w:numPr>
          <w:ilvl w:val="0"/>
          <w:numId w:val="2"/>
        </w:numPr>
        <w:jc w:val="both"/>
      </w:pPr>
      <w:r>
        <w:t>s</w:t>
      </w:r>
      <w:r w:rsidR="00126EDA">
        <w:t>prcha</w:t>
      </w:r>
      <w:r>
        <w:t xml:space="preserve"> a </w:t>
      </w:r>
      <w:r w:rsidR="00126EDA">
        <w:t>WC</w:t>
      </w:r>
    </w:p>
    <w:p w14:paraId="746F301B" w14:textId="09BA55B4" w:rsidR="00126EDA" w:rsidRDefault="00126EDA" w:rsidP="00993A07">
      <w:pPr>
        <w:pStyle w:val="Odstavecseseznamem"/>
        <w:numPr>
          <w:ilvl w:val="0"/>
          <w:numId w:val="2"/>
        </w:numPr>
        <w:jc w:val="both"/>
      </w:pPr>
      <w:r>
        <w:t>opona, ruční ovládání</w:t>
      </w:r>
    </w:p>
    <w:p w14:paraId="746F301C" w14:textId="4C7682A0" w:rsidR="00126EDA" w:rsidRDefault="00126EDA" w:rsidP="00993A07">
      <w:pPr>
        <w:pStyle w:val="Odstavecseseznamem"/>
        <w:numPr>
          <w:ilvl w:val="0"/>
          <w:numId w:val="2"/>
        </w:numPr>
        <w:jc w:val="both"/>
      </w:pPr>
      <w:proofErr w:type="spellStart"/>
      <w:r>
        <w:t>revuálka</w:t>
      </w:r>
      <w:proofErr w:type="spellEnd"/>
      <w:r>
        <w:t xml:space="preserve"> </w:t>
      </w:r>
      <w:r w:rsidR="003D09FB">
        <w:t>černá</w:t>
      </w:r>
      <w:r>
        <w:t>, ruční ovládání</w:t>
      </w:r>
    </w:p>
    <w:p w14:paraId="746F301D" w14:textId="797E22B7" w:rsidR="00126EDA" w:rsidRDefault="00126EDA" w:rsidP="00993A07">
      <w:pPr>
        <w:pStyle w:val="Odstavecseseznamem"/>
        <w:numPr>
          <w:ilvl w:val="0"/>
          <w:numId w:val="2"/>
        </w:numPr>
        <w:jc w:val="both"/>
      </w:pPr>
      <w:r>
        <w:t>horizont černý, ruční ovládání</w:t>
      </w:r>
    </w:p>
    <w:p w14:paraId="746F301E" w14:textId="5A967298" w:rsidR="00126EDA" w:rsidRDefault="00126EDA" w:rsidP="00993A07">
      <w:pPr>
        <w:pStyle w:val="Odstavecseseznamem"/>
        <w:numPr>
          <w:ilvl w:val="0"/>
          <w:numId w:val="2"/>
        </w:numPr>
        <w:jc w:val="both"/>
      </w:pPr>
      <w:r>
        <w:t>5 x tahy 7</w:t>
      </w:r>
      <w:r w:rsidR="00FF7F10">
        <w:t xml:space="preserve"> </w:t>
      </w:r>
      <w:r>
        <w:t>m nad podlahou, ruční ovládání z lávky B,</w:t>
      </w:r>
      <w:r w:rsidR="00D76DAD">
        <w:t xml:space="preserve"> umístění na úrovni </w:t>
      </w:r>
      <w:proofErr w:type="spellStart"/>
      <w:r w:rsidR="00D76DAD">
        <w:t>lanoviště</w:t>
      </w:r>
      <w:proofErr w:type="spellEnd"/>
      <w:r w:rsidR="00D76DAD">
        <w:t>,</w:t>
      </w:r>
      <w:r>
        <w:t xml:space="preserve"> nosnost 100 kg</w:t>
      </w:r>
    </w:p>
    <w:p w14:paraId="746F301F" w14:textId="7C1663B4" w:rsidR="00D76DAD" w:rsidRDefault="00D76DAD" w:rsidP="00993A07">
      <w:pPr>
        <w:ind w:left="708"/>
        <w:jc w:val="both"/>
      </w:pPr>
      <w:r>
        <w:t>1 x tah 7 m nad podlahou, elektrické ovládání, umístění c</w:t>
      </w:r>
      <w:r w:rsidR="00FF7F10">
        <w:t>c</w:t>
      </w:r>
      <w:r>
        <w:t xml:space="preserve">a </w:t>
      </w:r>
      <w:proofErr w:type="gramStart"/>
      <w:r w:rsidR="009B2F76">
        <w:t>2</w:t>
      </w:r>
      <w:r>
        <w:t>m</w:t>
      </w:r>
      <w:proofErr w:type="gramEnd"/>
      <w:r>
        <w:t xml:space="preserve"> za oponou, nosnost 500 kg</w:t>
      </w:r>
    </w:p>
    <w:p w14:paraId="746F3021" w14:textId="77777777" w:rsidR="006C12D9" w:rsidRDefault="006C12D9" w:rsidP="00126EDA"/>
    <w:p w14:paraId="2F2912A8" w14:textId="77777777" w:rsidR="00FF7F10" w:rsidRPr="00E17A6C" w:rsidRDefault="00126EDA" w:rsidP="00126EDA">
      <w:pPr>
        <w:rPr>
          <w:b/>
          <w:bCs/>
        </w:rPr>
      </w:pPr>
      <w:r w:rsidRPr="00E17A6C">
        <w:rPr>
          <w:b/>
          <w:bCs/>
        </w:rPr>
        <w:t>Světelný park:</w:t>
      </w:r>
      <w:r w:rsidR="008E5BA0" w:rsidRPr="00E17A6C">
        <w:rPr>
          <w:b/>
          <w:bCs/>
        </w:rPr>
        <w:t xml:space="preserve"> </w:t>
      </w:r>
    </w:p>
    <w:p w14:paraId="746F3022" w14:textId="77042887" w:rsidR="00126EDA" w:rsidRDefault="00E17A6C" w:rsidP="00993A07">
      <w:pPr>
        <w:pStyle w:val="Odstavecseseznamem"/>
        <w:numPr>
          <w:ilvl w:val="0"/>
          <w:numId w:val="3"/>
        </w:numPr>
        <w:jc w:val="both"/>
      </w:pPr>
      <w:r>
        <w:t>k</w:t>
      </w:r>
      <w:r w:rsidR="00126EDA">
        <w:t>abina osvětlovače na balkoně</w:t>
      </w:r>
    </w:p>
    <w:p w14:paraId="53F79F4E" w14:textId="7A47C6E8" w:rsidR="006D665F" w:rsidRDefault="00E17A6C" w:rsidP="00993A07">
      <w:pPr>
        <w:pStyle w:val="Odstavecseseznamem"/>
        <w:numPr>
          <w:ilvl w:val="0"/>
          <w:numId w:val="3"/>
        </w:numPr>
        <w:jc w:val="both"/>
      </w:pPr>
      <w:r>
        <w:t>t</w:t>
      </w:r>
      <w:r w:rsidR="00126EDA">
        <w:t>yristorové stmívače</w:t>
      </w:r>
    </w:p>
    <w:p w14:paraId="248780B2" w14:textId="3B975E59" w:rsidR="006D665F" w:rsidRDefault="006C12D9" w:rsidP="00993A07">
      <w:pPr>
        <w:pStyle w:val="Odstavecseseznamem"/>
        <w:numPr>
          <w:ilvl w:val="0"/>
          <w:numId w:val="3"/>
        </w:numPr>
        <w:jc w:val="both"/>
      </w:pPr>
      <w:r>
        <w:t xml:space="preserve">digitální osvětlovací pult </w:t>
      </w:r>
      <w:r w:rsidR="009B2F76">
        <w:t>ETC Element 2</w:t>
      </w:r>
      <w:r w:rsidR="00613400">
        <w:t>, s</w:t>
      </w:r>
      <w:r>
        <w:t> protokolem DMX 512</w:t>
      </w:r>
    </w:p>
    <w:p w14:paraId="746F302B" w14:textId="1D4A7783" w:rsidR="00126EDA" w:rsidRDefault="00E17A6C" w:rsidP="00993A07">
      <w:pPr>
        <w:pStyle w:val="Odstavecseseznamem"/>
        <w:numPr>
          <w:ilvl w:val="0"/>
          <w:numId w:val="3"/>
        </w:numPr>
        <w:jc w:val="both"/>
      </w:pPr>
      <w:r>
        <w:t>v</w:t>
      </w:r>
      <w:r w:rsidR="00126EDA">
        <w:t>šechny reflektory dále neuvedené jsou FHR 1</w:t>
      </w:r>
      <w:r w:rsidR="006D665F">
        <w:t xml:space="preserve"> </w:t>
      </w:r>
      <w:r w:rsidR="00126EDA">
        <w:t>kW</w:t>
      </w:r>
    </w:p>
    <w:p w14:paraId="746F302C" w14:textId="646B0CB4" w:rsidR="00126EDA" w:rsidRDefault="00E17A6C" w:rsidP="00993A07">
      <w:pPr>
        <w:pStyle w:val="Odstavecseseznamem"/>
        <w:numPr>
          <w:ilvl w:val="0"/>
          <w:numId w:val="3"/>
        </w:numPr>
        <w:jc w:val="both"/>
      </w:pPr>
      <w:r>
        <w:t>p</w:t>
      </w:r>
      <w:r w:rsidR="00126EDA">
        <w:t>řední osvětlení 2x 8 okruhů (L a P)</w:t>
      </w:r>
    </w:p>
    <w:p w14:paraId="746F302D" w14:textId="3B1FFE8C" w:rsidR="00126EDA" w:rsidRDefault="00E17A6C" w:rsidP="00993A07">
      <w:pPr>
        <w:pStyle w:val="Odstavecseseznamem"/>
        <w:numPr>
          <w:ilvl w:val="0"/>
          <w:numId w:val="3"/>
        </w:numPr>
        <w:jc w:val="both"/>
      </w:pPr>
      <w:r>
        <w:t>z</w:t>
      </w:r>
      <w:r w:rsidR="00126EDA">
        <w:t>adní osvětlení na tahu (6 x vana 1</w:t>
      </w:r>
      <w:r w:rsidR="006D665F">
        <w:t xml:space="preserve"> </w:t>
      </w:r>
      <w:r w:rsidR="00126EDA">
        <w:t>kW, 2x FHR 1</w:t>
      </w:r>
      <w:r w:rsidR="006D665F">
        <w:t xml:space="preserve"> </w:t>
      </w:r>
      <w:r w:rsidR="00126EDA">
        <w:t>kW)</w:t>
      </w:r>
    </w:p>
    <w:p w14:paraId="746F302E" w14:textId="07BF2004" w:rsidR="00126EDA" w:rsidRDefault="00E17A6C" w:rsidP="00993A07">
      <w:pPr>
        <w:pStyle w:val="Odstavecseseznamem"/>
        <w:numPr>
          <w:ilvl w:val="0"/>
          <w:numId w:val="3"/>
        </w:numPr>
        <w:jc w:val="both"/>
      </w:pPr>
      <w:r>
        <w:t>p</w:t>
      </w:r>
      <w:r w:rsidR="00126EDA">
        <w:t>ortály 2x3 okruhy (L a P)</w:t>
      </w:r>
    </w:p>
    <w:p w14:paraId="746F302F" w14:textId="76650A7E" w:rsidR="00126EDA" w:rsidRDefault="00E17A6C" w:rsidP="00993A07">
      <w:pPr>
        <w:pStyle w:val="Odstavecseseznamem"/>
        <w:numPr>
          <w:ilvl w:val="0"/>
          <w:numId w:val="3"/>
        </w:numPr>
        <w:jc w:val="both"/>
      </w:pPr>
      <w:r>
        <w:t>m</w:t>
      </w:r>
      <w:r w:rsidR="00126EDA">
        <w:t>ost 13 okruhů</w:t>
      </w:r>
    </w:p>
    <w:p w14:paraId="746F3030" w14:textId="36484F88" w:rsidR="00126EDA" w:rsidRDefault="00E17A6C" w:rsidP="00993A07">
      <w:pPr>
        <w:pStyle w:val="Odstavecseseznamem"/>
        <w:numPr>
          <w:ilvl w:val="0"/>
          <w:numId w:val="3"/>
        </w:numPr>
        <w:jc w:val="both"/>
      </w:pPr>
      <w:r>
        <w:t>n</w:t>
      </w:r>
      <w:r w:rsidR="00126EDA">
        <w:t>ad balkonem 4 okruhy</w:t>
      </w:r>
    </w:p>
    <w:p w14:paraId="746F3031" w14:textId="77777777" w:rsidR="00126EDA" w:rsidRDefault="00126EDA" w:rsidP="00993A07">
      <w:pPr>
        <w:pStyle w:val="Odstavecseseznamem"/>
        <w:numPr>
          <w:ilvl w:val="0"/>
          <w:numId w:val="3"/>
        </w:numPr>
        <w:jc w:val="both"/>
      </w:pPr>
      <w:r>
        <w:t>2 mobilní reflektory na stojanech</w:t>
      </w:r>
    </w:p>
    <w:p w14:paraId="746F3033" w14:textId="253BC120" w:rsidR="00126EDA" w:rsidRDefault="00126EDA" w:rsidP="00993A07">
      <w:pPr>
        <w:pStyle w:val="Odstavecseseznamem"/>
        <w:numPr>
          <w:ilvl w:val="0"/>
          <w:numId w:val="3"/>
        </w:numPr>
        <w:jc w:val="both"/>
      </w:pPr>
      <w:r>
        <w:t xml:space="preserve">3 řízené zásuvky na zadní stěně jeviště a 2 na balkoně paralelně se 2 v kabině osvětlovače (+ </w:t>
      </w:r>
      <w:r w:rsidR="00AA173D">
        <w:t>1</w:t>
      </w:r>
      <w:r>
        <w:t xml:space="preserve">x </w:t>
      </w:r>
      <w:r w:rsidR="00AA173D">
        <w:t>sledovací HHR</w:t>
      </w:r>
      <w:r>
        <w:t xml:space="preserve"> 650</w:t>
      </w:r>
      <w:r w:rsidR="00AB330D">
        <w:t xml:space="preserve"> </w:t>
      </w:r>
      <w:r>
        <w:t>W)</w:t>
      </w:r>
    </w:p>
    <w:p w14:paraId="746F3034" w14:textId="006CB14F" w:rsidR="006C12D9" w:rsidRDefault="00E17A6C" w:rsidP="00993A07">
      <w:pPr>
        <w:pStyle w:val="Odstavecseseznamem"/>
        <w:numPr>
          <w:ilvl w:val="0"/>
          <w:numId w:val="3"/>
        </w:numPr>
        <w:jc w:val="both"/>
      </w:pPr>
      <w:r>
        <w:t>v</w:t>
      </w:r>
      <w:r w:rsidR="00063443">
        <w:t> osvětlovací kabině dva výbojkové sledovací reflektory 1200</w:t>
      </w:r>
      <w:r w:rsidR="00AB330D">
        <w:t xml:space="preserve"> </w:t>
      </w:r>
      <w:r w:rsidR="00063443">
        <w:t>W</w:t>
      </w:r>
    </w:p>
    <w:p w14:paraId="746F3035" w14:textId="64DADE84" w:rsidR="00126EDA" w:rsidRDefault="00E17A6C" w:rsidP="00993A07">
      <w:pPr>
        <w:pStyle w:val="Odstavecseseznamem"/>
        <w:numPr>
          <w:ilvl w:val="0"/>
          <w:numId w:val="3"/>
        </w:numPr>
        <w:jc w:val="both"/>
      </w:pPr>
      <w:r>
        <w:t>n</w:t>
      </w:r>
      <w:r w:rsidR="00126EDA">
        <w:t>a jevišti zásuvky 400</w:t>
      </w:r>
      <w:r w:rsidR="00AB330D">
        <w:t xml:space="preserve"> </w:t>
      </w:r>
      <w:r w:rsidR="00126EDA">
        <w:t>V/</w:t>
      </w:r>
      <w:proofErr w:type="gramStart"/>
      <w:r w:rsidR="00126EDA">
        <w:t>32A</w:t>
      </w:r>
      <w:proofErr w:type="gramEnd"/>
      <w:r w:rsidR="00126EDA">
        <w:t xml:space="preserve"> a 400V/63A, 230V</w:t>
      </w:r>
    </w:p>
    <w:p w14:paraId="746F3036" w14:textId="77777777" w:rsidR="00126EDA" w:rsidRDefault="00126EDA" w:rsidP="00993A07">
      <w:pPr>
        <w:pStyle w:val="Odstavecseseznamem"/>
        <w:numPr>
          <w:ilvl w:val="0"/>
          <w:numId w:val="3"/>
        </w:numPr>
        <w:jc w:val="both"/>
      </w:pPr>
      <w:r>
        <w:t>2</w:t>
      </w:r>
      <w:r w:rsidR="00937D98">
        <w:t>x</w:t>
      </w:r>
      <w:r>
        <w:t xml:space="preserve"> </w:t>
      </w:r>
      <w:proofErr w:type="spellStart"/>
      <w:r w:rsidR="00AA173D">
        <w:t>color</w:t>
      </w:r>
      <w:proofErr w:type="spellEnd"/>
      <w:r w:rsidR="00AA173D">
        <w:t xml:space="preserve"> </w:t>
      </w:r>
      <w:proofErr w:type="spellStart"/>
      <w:r w:rsidR="00AA173D">
        <w:t>changer</w:t>
      </w:r>
      <w:proofErr w:type="spellEnd"/>
      <w:r w:rsidR="00AA173D">
        <w:t xml:space="preserve"> Martin RUSCH</w:t>
      </w:r>
    </w:p>
    <w:p w14:paraId="0728F7AB" w14:textId="77777777" w:rsidR="0033198C" w:rsidRDefault="0033198C" w:rsidP="00993A07">
      <w:pPr>
        <w:jc w:val="both"/>
        <w:rPr>
          <w:b/>
          <w:bCs/>
        </w:rPr>
      </w:pPr>
    </w:p>
    <w:p w14:paraId="30456BF2" w14:textId="5BD4A0C8" w:rsidR="006D665F" w:rsidRPr="00E17A6C" w:rsidRDefault="00126EDA" w:rsidP="00993A07">
      <w:pPr>
        <w:jc w:val="both"/>
        <w:rPr>
          <w:b/>
          <w:bCs/>
        </w:rPr>
      </w:pPr>
      <w:r w:rsidRPr="00E17A6C">
        <w:rPr>
          <w:b/>
          <w:bCs/>
        </w:rPr>
        <w:t>Zvukové zařízení:</w:t>
      </w:r>
      <w:r w:rsidR="006D665F" w:rsidRPr="00E17A6C">
        <w:rPr>
          <w:b/>
          <w:bCs/>
        </w:rPr>
        <w:t xml:space="preserve"> </w:t>
      </w:r>
    </w:p>
    <w:p w14:paraId="746F3038" w14:textId="2FD24247" w:rsidR="00126EDA" w:rsidRDefault="00126EDA" w:rsidP="00993A07">
      <w:pPr>
        <w:pStyle w:val="Odstavecseseznamem"/>
        <w:numPr>
          <w:ilvl w:val="0"/>
          <w:numId w:val="3"/>
        </w:numPr>
        <w:jc w:val="both"/>
      </w:pPr>
      <w:r>
        <w:t xml:space="preserve">CD přehrávač </w:t>
      </w:r>
      <w:r w:rsidR="00937D98">
        <w:t xml:space="preserve">s </w:t>
      </w:r>
      <w:proofErr w:type="spellStart"/>
      <w:r w:rsidR="00937D98">
        <w:t>autopausou</w:t>
      </w:r>
      <w:proofErr w:type="spellEnd"/>
    </w:p>
    <w:p w14:paraId="746F3039" w14:textId="77777777" w:rsidR="00937D98" w:rsidRDefault="006C12D9" w:rsidP="00993A07">
      <w:pPr>
        <w:numPr>
          <w:ilvl w:val="0"/>
          <w:numId w:val="3"/>
        </w:numPr>
        <w:jc w:val="both"/>
      </w:pPr>
      <w:r>
        <w:t>2x</w:t>
      </w:r>
      <w:r w:rsidR="00063443">
        <w:t xml:space="preserve"> </w:t>
      </w:r>
      <w:proofErr w:type="spellStart"/>
      <w:r>
        <w:t>mini</w:t>
      </w:r>
      <w:r w:rsidR="00126EDA">
        <w:t>disk</w:t>
      </w:r>
      <w:proofErr w:type="spellEnd"/>
      <w:r w:rsidR="00126EDA">
        <w:t xml:space="preserve"> Sony</w:t>
      </w:r>
      <w:r>
        <w:t xml:space="preserve"> s </w:t>
      </w:r>
      <w:proofErr w:type="spellStart"/>
      <w:r>
        <w:t>autopausou</w:t>
      </w:r>
      <w:proofErr w:type="spellEnd"/>
      <w:r w:rsidR="00937D98">
        <w:t xml:space="preserve"> MDS</w:t>
      </w:r>
    </w:p>
    <w:p w14:paraId="746F303A" w14:textId="0D01B082" w:rsidR="00126EDA" w:rsidRDefault="00E17A6C" w:rsidP="00993A07">
      <w:pPr>
        <w:numPr>
          <w:ilvl w:val="0"/>
          <w:numId w:val="3"/>
        </w:numPr>
        <w:jc w:val="both"/>
      </w:pPr>
      <w:r>
        <w:t>m</w:t>
      </w:r>
      <w:r w:rsidR="00126EDA">
        <w:t xml:space="preserve">ix pult </w:t>
      </w:r>
      <w:r w:rsidR="009E14E8">
        <w:t>Allen-</w:t>
      </w:r>
      <w:proofErr w:type="spellStart"/>
      <w:r w:rsidR="009E14E8">
        <w:t>Heath</w:t>
      </w:r>
      <w:proofErr w:type="spellEnd"/>
      <w:r w:rsidR="009E14E8">
        <w:t xml:space="preserve"> </w:t>
      </w:r>
      <w:r w:rsidR="00126EDA">
        <w:t xml:space="preserve">GL2000 </w:t>
      </w:r>
      <w:smartTag w:uri="urn:schemas-microsoft-com:office:smarttags" w:element="metricconverter">
        <w:smartTagPr>
          <w:attr w:name="ProductID" w:val="16 in"/>
        </w:smartTagPr>
        <w:r w:rsidR="00126EDA">
          <w:t>16 in</w:t>
        </w:r>
      </w:smartTag>
      <w:r w:rsidR="00126EDA">
        <w:t xml:space="preserve"> 4 </w:t>
      </w:r>
      <w:proofErr w:type="spellStart"/>
      <w:r w:rsidR="00126EDA">
        <w:t>grp</w:t>
      </w:r>
      <w:proofErr w:type="spellEnd"/>
      <w:r w:rsidR="00126EDA">
        <w:t xml:space="preserve"> v kabině osvětlovače</w:t>
      </w:r>
    </w:p>
    <w:p w14:paraId="746F303B" w14:textId="13D80A35" w:rsidR="00126EDA" w:rsidRDefault="00E17A6C" w:rsidP="00993A07">
      <w:pPr>
        <w:numPr>
          <w:ilvl w:val="0"/>
          <w:numId w:val="3"/>
        </w:numPr>
        <w:jc w:val="both"/>
      </w:pPr>
      <w:r>
        <w:t>o</w:t>
      </w:r>
      <w:r w:rsidR="00126EDA">
        <w:t>zvučení sálu QSC 2x5</w:t>
      </w:r>
      <w:r w:rsidR="006D665F">
        <w:t xml:space="preserve"> </w:t>
      </w:r>
      <w:r w:rsidR="00126EDA">
        <w:t>kW</w:t>
      </w:r>
    </w:p>
    <w:p w14:paraId="746F303C" w14:textId="0FF33837" w:rsidR="00126EDA" w:rsidRDefault="00E17A6C" w:rsidP="00993A07">
      <w:pPr>
        <w:numPr>
          <w:ilvl w:val="0"/>
          <w:numId w:val="3"/>
        </w:numPr>
        <w:jc w:val="both"/>
      </w:pPr>
      <w:r>
        <w:t>m</w:t>
      </w:r>
      <w:r w:rsidR="00126EDA">
        <w:t>onitory AP 4020 2 x 400</w:t>
      </w:r>
      <w:r w:rsidR="006D665F">
        <w:t xml:space="preserve"> </w:t>
      </w:r>
      <w:r w:rsidR="00126EDA">
        <w:t>W nad jevištěm</w:t>
      </w:r>
    </w:p>
    <w:p w14:paraId="4D406634" w14:textId="345F846E" w:rsidR="00993A07" w:rsidRDefault="00E17A6C" w:rsidP="00063443">
      <w:pPr>
        <w:numPr>
          <w:ilvl w:val="0"/>
          <w:numId w:val="3"/>
        </w:numPr>
        <w:jc w:val="both"/>
      </w:pPr>
      <w:r>
        <w:t>d</w:t>
      </w:r>
      <w:r w:rsidR="00063443">
        <w:t>alší zvuková technika k dispozici po dohodě /mikrofony, bezdráty, stojany, DI boxy, monitory…/</w:t>
      </w:r>
    </w:p>
    <w:p w14:paraId="5253D9C6" w14:textId="75D65705" w:rsidR="00993A07" w:rsidRDefault="00993A07" w:rsidP="00063443"/>
    <w:p w14:paraId="3AD54FB5" w14:textId="77777777" w:rsidR="00993A07" w:rsidRDefault="00993A07" w:rsidP="00063443"/>
    <w:p w14:paraId="746F3045" w14:textId="245F9405" w:rsidR="00063443" w:rsidRDefault="001F7A3E" w:rsidP="00993A07">
      <w:pPr>
        <w:jc w:val="center"/>
      </w:pPr>
      <w:r>
        <w:object w:dxaOrig="9505" w:dyaOrig="9766" w14:anchorId="746F3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pt;height:466pt" o:ole="">
            <v:imagedata r:id="rId6" o:title=""/>
          </v:shape>
          <o:OLEObject Type="Embed" ProgID="Visio.Drawing.11" ShapeID="_x0000_i1025" DrawAspect="Content" ObjectID="_1662282979" r:id="rId7"/>
        </w:object>
      </w:r>
    </w:p>
    <w:p w14:paraId="01BE3F50" w14:textId="7A8F9C14" w:rsidR="00993A07" w:rsidRDefault="00993A07" w:rsidP="00993A07">
      <w:pPr>
        <w:jc w:val="center"/>
      </w:pPr>
    </w:p>
    <w:p w14:paraId="72639810" w14:textId="71CD84D6" w:rsidR="00993A07" w:rsidRDefault="00993A07" w:rsidP="00993A07">
      <w:pPr>
        <w:jc w:val="center"/>
      </w:pPr>
    </w:p>
    <w:p w14:paraId="746DFCA7" w14:textId="3A8276B3" w:rsidR="00993A07" w:rsidRDefault="00993A07" w:rsidP="00993A07">
      <w:pPr>
        <w:jc w:val="center"/>
      </w:pPr>
    </w:p>
    <w:p w14:paraId="3A107763" w14:textId="24C0D9F2" w:rsidR="00993A07" w:rsidRDefault="00993A07" w:rsidP="00993A07">
      <w:pPr>
        <w:jc w:val="center"/>
      </w:pPr>
    </w:p>
    <w:p w14:paraId="1575EF9C" w14:textId="6875ED37" w:rsidR="00993A07" w:rsidRDefault="00993A07" w:rsidP="00993A07">
      <w:pPr>
        <w:jc w:val="center"/>
      </w:pPr>
    </w:p>
    <w:p w14:paraId="0F1A4401" w14:textId="7DAF98DA" w:rsidR="00993A07" w:rsidRDefault="00993A07" w:rsidP="00993A07">
      <w:pPr>
        <w:jc w:val="center"/>
      </w:pPr>
    </w:p>
    <w:p w14:paraId="5487CFC4" w14:textId="793A73AF" w:rsidR="00993A07" w:rsidRDefault="00993A07" w:rsidP="00993A07">
      <w:pPr>
        <w:jc w:val="center"/>
      </w:pPr>
    </w:p>
    <w:p w14:paraId="5274E67A" w14:textId="69BAB15B" w:rsidR="00993A07" w:rsidRDefault="00993A07" w:rsidP="00993A07">
      <w:pPr>
        <w:jc w:val="center"/>
      </w:pPr>
    </w:p>
    <w:p w14:paraId="3A32E47F" w14:textId="4D74C051" w:rsidR="00993A07" w:rsidRDefault="00993A07" w:rsidP="00993A07">
      <w:pPr>
        <w:jc w:val="center"/>
      </w:pPr>
    </w:p>
    <w:p w14:paraId="1302B7A6" w14:textId="6A4C1512" w:rsidR="00993A07" w:rsidRDefault="00993A07" w:rsidP="00993A07">
      <w:pPr>
        <w:jc w:val="center"/>
      </w:pPr>
    </w:p>
    <w:p w14:paraId="361E7861" w14:textId="49FCE69F" w:rsidR="00993A07" w:rsidRDefault="00993A07" w:rsidP="00993A07">
      <w:pPr>
        <w:jc w:val="center"/>
      </w:pPr>
    </w:p>
    <w:p w14:paraId="0628433F" w14:textId="51A8876D" w:rsidR="00993A07" w:rsidRDefault="00993A07" w:rsidP="00993A07">
      <w:pPr>
        <w:jc w:val="center"/>
      </w:pPr>
    </w:p>
    <w:p w14:paraId="49603BA3" w14:textId="0BDCAA4B" w:rsidR="00993A07" w:rsidRDefault="00993A07" w:rsidP="00993A07">
      <w:pPr>
        <w:jc w:val="center"/>
      </w:pPr>
    </w:p>
    <w:p w14:paraId="2B7DBD10" w14:textId="11CAE309" w:rsidR="00993A07" w:rsidRDefault="00993A07" w:rsidP="00993A07">
      <w:pPr>
        <w:jc w:val="center"/>
      </w:pPr>
    </w:p>
    <w:p w14:paraId="2F748A0A" w14:textId="24E07D32" w:rsidR="00993A07" w:rsidRDefault="00993A07" w:rsidP="00993A07">
      <w:pPr>
        <w:jc w:val="center"/>
      </w:pPr>
    </w:p>
    <w:p w14:paraId="532FBFA7" w14:textId="77777777" w:rsidR="00993A07" w:rsidRDefault="00993A07" w:rsidP="00993A07">
      <w:pPr>
        <w:jc w:val="center"/>
      </w:pPr>
    </w:p>
    <w:p w14:paraId="746F3046" w14:textId="77777777" w:rsidR="00063443" w:rsidRDefault="001F7A3E" w:rsidP="00993A07">
      <w:pPr>
        <w:jc w:val="center"/>
      </w:pPr>
      <w:r>
        <w:object w:dxaOrig="9985" w:dyaOrig="13671" w14:anchorId="746F3075">
          <v:shape id="_x0000_i1026" type="#_x0000_t75" style="width:454pt;height:620.5pt" o:ole="">
            <v:imagedata r:id="rId8" o:title=""/>
          </v:shape>
          <o:OLEObject Type="Embed" ProgID="Visio.Drawing.11" ShapeID="_x0000_i1026" DrawAspect="Content" ObjectID="_1662282980" r:id="rId9"/>
        </w:object>
      </w:r>
    </w:p>
    <w:p w14:paraId="746F3047" w14:textId="77777777" w:rsidR="001F7A3E" w:rsidRDefault="001F7A3E" w:rsidP="00063443"/>
    <w:p w14:paraId="746F3048" w14:textId="77777777" w:rsidR="001F7A3E" w:rsidRDefault="001F7A3E" w:rsidP="00063443"/>
    <w:p w14:paraId="746F3049" w14:textId="77777777" w:rsidR="001F7A3E" w:rsidRDefault="001F7A3E" w:rsidP="00063443"/>
    <w:p w14:paraId="746F304A" w14:textId="2BFF2C29" w:rsidR="001F7A3E" w:rsidRDefault="001F7A3E" w:rsidP="00993A07"/>
    <w:p w14:paraId="774DE381" w14:textId="3D3E8AEA" w:rsidR="00993A07" w:rsidRDefault="00993A07" w:rsidP="00993A07"/>
    <w:p w14:paraId="236415B1" w14:textId="51A0E33E" w:rsidR="00993A07" w:rsidRDefault="00993A07" w:rsidP="00993A07"/>
    <w:p w14:paraId="243AA75A" w14:textId="77777777" w:rsidR="00993A07" w:rsidRDefault="00993A07" w:rsidP="00993A07"/>
    <w:p w14:paraId="746F304B" w14:textId="69D8575C" w:rsidR="001F7A3E" w:rsidRPr="00993A07" w:rsidRDefault="001F7A3E" w:rsidP="00993A07">
      <w:pPr>
        <w:jc w:val="center"/>
        <w:rPr>
          <w:b/>
          <w:sz w:val="32"/>
          <w:szCs w:val="32"/>
        </w:rPr>
      </w:pPr>
      <w:r w:rsidRPr="00993A07">
        <w:rPr>
          <w:b/>
          <w:sz w:val="32"/>
          <w:szCs w:val="32"/>
        </w:rPr>
        <w:t>Světelná režie</w:t>
      </w:r>
    </w:p>
    <w:p w14:paraId="6266D60C" w14:textId="77777777" w:rsidR="00993A07" w:rsidRPr="00993A07" w:rsidRDefault="00993A07" w:rsidP="00993A07">
      <w:pPr>
        <w:jc w:val="center"/>
        <w:rPr>
          <w:sz w:val="32"/>
          <w:szCs w:val="32"/>
        </w:rPr>
      </w:pPr>
    </w:p>
    <w:p w14:paraId="746F304C" w14:textId="77777777" w:rsidR="009E14E8" w:rsidRPr="00993A07" w:rsidRDefault="009E14E8" w:rsidP="00993A07">
      <w:pPr>
        <w:jc w:val="center"/>
        <w:rPr>
          <w:sz w:val="32"/>
          <w:szCs w:val="32"/>
        </w:rPr>
      </w:pPr>
    </w:p>
    <w:p w14:paraId="746F304D" w14:textId="77777777" w:rsidR="009E14E8" w:rsidRPr="00993A07" w:rsidRDefault="009B2F76" w:rsidP="00993A07">
      <w:pPr>
        <w:jc w:val="center"/>
        <w:rPr>
          <w:sz w:val="32"/>
          <w:szCs w:val="32"/>
        </w:rPr>
      </w:pPr>
      <w:r w:rsidRPr="00993A07">
        <w:rPr>
          <w:noProof/>
          <w:sz w:val="32"/>
          <w:szCs w:val="32"/>
        </w:rPr>
        <w:drawing>
          <wp:inline distT="0" distB="0" distL="0" distR="0" wp14:anchorId="746F3076" wp14:editId="746F3077">
            <wp:extent cx="5760720" cy="2477864"/>
            <wp:effectExtent l="0" t="0" r="0" b="0"/>
            <wp:docPr id="2" name="Obrázek 2" descr="C:\Users\uzivatel\Desktop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zivatel\Desktop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F304F" w14:textId="77777777" w:rsidR="009E14E8" w:rsidRPr="00993A07" w:rsidRDefault="009E14E8" w:rsidP="00993A07">
      <w:pPr>
        <w:jc w:val="center"/>
        <w:rPr>
          <w:sz w:val="32"/>
          <w:szCs w:val="32"/>
        </w:rPr>
      </w:pPr>
    </w:p>
    <w:p w14:paraId="746F3050" w14:textId="77777777" w:rsidR="009E14E8" w:rsidRPr="00993A07" w:rsidRDefault="009E14E8" w:rsidP="00993A07">
      <w:pPr>
        <w:jc w:val="center"/>
        <w:rPr>
          <w:sz w:val="32"/>
          <w:szCs w:val="32"/>
        </w:rPr>
      </w:pPr>
    </w:p>
    <w:p w14:paraId="746F3051" w14:textId="77777777" w:rsidR="001F7A3E" w:rsidRPr="00993A07" w:rsidRDefault="009E14E8" w:rsidP="00993A07">
      <w:pPr>
        <w:ind w:firstLine="708"/>
        <w:jc w:val="center"/>
        <w:rPr>
          <w:b/>
          <w:sz w:val="32"/>
          <w:szCs w:val="32"/>
        </w:rPr>
      </w:pPr>
      <w:r w:rsidRPr="00993A07">
        <w:rPr>
          <w:b/>
          <w:sz w:val="32"/>
          <w:szCs w:val="32"/>
        </w:rPr>
        <w:t>Zvuková režie</w:t>
      </w:r>
    </w:p>
    <w:p w14:paraId="746F3052" w14:textId="021DB810" w:rsidR="00937D98" w:rsidRDefault="00937D98" w:rsidP="00993A07">
      <w:pPr>
        <w:ind w:firstLine="708"/>
        <w:jc w:val="center"/>
        <w:rPr>
          <w:b/>
          <w:sz w:val="32"/>
          <w:szCs w:val="32"/>
        </w:rPr>
      </w:pPr>
    </w:p>
    <w:p w14:paraId="492AFC61" w14:textId="77777777" w:rsidR="00993A07" w:rsidRPr="00993A07" w:rsidRDefault="00993A07" w:rsidP="00993A07">
      <w:pPr>
        <w:ind w:firstLine="708"/>
        <w:jc w:val="center"/>
        <w:rPr>
          <w:b/>
          <w:sz w:val="32"/>
          <w:szCs w:val="32"/>
        </w:rPr>
      </w:pPr>
    </w:p>
    <w:p w14:paraId="746F3053" w14:textId="77777777" w:rsidR="00937D98" w:rsidRDefault="00937D98" w:rsidP="00993A07">
      <w:pPr>
        <w:ind w:firstLine="708"/>
        <w:jc w:val="center"/>
        <w:rPr>
          <w:b/>
          <w:sz w:val="32"/>
          <w:szCs w:val="32"/>
        </w:rPr>
      </w:pPr>
    </w:p>
    <w:p w14:paraId="746F3054" w14:textId="77777777" w:rsidR="00937D98" w:rsidRDefault="00522B3D" w:rsidP="00993A07">
      <w:pPr>
        <w:ind w:firstLine="708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46F3078" wp14:editId="746F3079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5762625" cy="3238500"/>
            <wp:effectExtent l="19050" t="0" r="9525" b="0"/>
            <wp:wrapTight wrapText="bothSides">
              <wp:wrapPolygon edited="0">
                <wp:start x="-71" y="0"/>
                <wp:lineTo x="-71" y="21473"/>
                <wp:lineTo x="21636" y="21473"/>
                <wp:lineTo x="21636" y="0"/>
                <wp:lineTo x="-71" y="0"/>
              </wp:wrapPolygon>
            </wp:wrapTight>
            <wp:docPr id="4" name="obrázek 4" descr="C:\Documents and Settings\zvukar\Plocha\vinobraní 2018\IMG_20180122_180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zvukar\Plocha\vinobraní 2018\IMG_20180122_18002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6F3055" w14:textId="77777777" w:rsidR="00937D98" w:rsidRDefault="00937D98" w:rsidP="00993A07">
      <w:pPr>
        <w:ind w:firstLine="708"/>
        <w:jc w:val="center"/>
        <w:rPr>
          <w:b/>
          <w:sz w:val="32"/>
          <w:szCs w:val="32"/>
        </w:rPr>
      </w:pPr>
    </w:p>
    <w:p w14:paraId="746F3056" w14:textId="77777777" w:rsidR="00A1795E" w:rsidRDefault="00A1795E" w:rsidP="00993A07">
      <w:pPr>
        <w:ind w:firstLine="708"/>
      </w:pPr>
    </w:p>
    <w:p w14:paraId="746F3057" w14:textId="77777777" w:rsidR="00A1795E" w:rsidRDefault="00A1795E" w:rsidP="00993A07">
      <w:pPr>
        <w:ind w:firstLine="708"/>
      </w:pPr>
    </w:p>
    <w:p w14:paraId="746F3058" w14:textId="77777777" w:rsidR="00A1795E" w:rsidRDefault="00A1795E" w:rsidP="00993A07">
      <w:pPr>
        <w:ind w:firstLine="708"/>
      </w:pPr>
    </w:p>
    <w:p w14:paraId="746F3059" w14:textId="77777777" w:rsidR="00A1795E" w:rsidRDefault="00A1795E" w:rsidP="00993A07">
      <w:pPr>
        <w:ind w:firstLine="708"/>
      </w:pPr>
    </w:p>
    <w:p w14:paraId="746F305A" w14:textId="5FA5C561" w:rsidR="009B2F76" w:rsidRDefault="009B2F76" w:rsidP="00E17A6C">
      <w:proofErr w:type="spellStart"/>
      <w:r w:rsidRPr="00E17A6C">
        <w:rPr>
          <w:b/>
          <w:bCs/>
        </w:rPr>
        <w:t>Intercom</w:t>
      </w:r>
      <w:proofErr w:type="spellEnd"/>
      <w:r>
        <w:t xml:space="preserve"> - d</w:t>
      </w:r>
      <w:r w:rsidR="00A23A8D" w:rsidRPr="00946845">
        <w:t xml:space="preserve">orozumívání mezi </w:t>
      </w:r>
      <w:proofErr w:type="spellStart"/>
      <w:r w:rsidR="00A23A8D" w:rsidRPr="00946845">
        <w:t>inspicí</w:t>
      </w:r>
      <w:proofErr w:type="spellEnd"/>
      <w:r w:rsidR="00A23A8D" w:rsidRPr="00946845">
        <w:t xml:space="preserve"> na jevišti a zvukovou kabinou je pomocí</w:t>
      </w:r>
    </w:p>
    <w:p w14:paraId="746F305B" w14:textId="1790AB15" w:rsidR="009B2F76" w:rsidRDefault="009B2F76" w:rsidP="00E17A6C">
      <w:r>
        <w:t xml:space="preserve">Zařízení ASL. </w:t>
      </w:r>
      <w:proofErr w:type="spellStart"/>
      <w:r>
        <w:t>Inspice</w:t>
      </w:r>
      <w:proofErr w:type="spellEnd"/>
      <w:r>
        <w:t>, recepce, osvětlovací kabina a možnost hlášení do divadelních</w:t>
      </w:r>
      <w:r w:rsidR="00E17A6C">
        <w:t xml:space="preserve"> </w:t>
      </w:r>
      <w:r>
        <w:t>šaten</w:t>
      </w:r>
      <w:r w:rsidR="00A1795E">
        <w:t>.</w:t>
      </w:r>
    </w:p>
    <w:p w14:paraId="746F305C" w14:textId="77777777" w:rsidR="00A1795E" w:rsidRDefault="00A1795E" w:rsidP="00A23A8D">
      <w:pPr>
        <w:ind w:firstLine="708"/>
      </w:pPr>
    </w:p>
    <w:p w14:paraId="746F305D" w14:textId="77777777" w:rsidR="00A1795E" w:rsidRDefault="00A1795E" w:rsidP="00A23A8D">
      <w:pPr>
        <w:ind w:firstLine="708"/>
      </w:pPr>
      <w:r>
        <w:rPr>
          <w:noProof/>
        </w:rPr>
        <w:lastRenderedPageBreak/>
        <w:drawing>
          <wp:inline distT="0" distB="0" distL="0" distR="0" wp14:anchorId="746F307A" wp14:editId="746F307B">
            <wp:extent cx="5033645" cy="3775234"/>
            <wp:effectExtent l="0" t="0" r="0" b="0"/>
            <wp:docPr id="5" name="Obrázek 5" descr="C:\Users\uzivatel\Desktop\20200416_09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ivatel\Desktop\20200416_092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81" cy="377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F305E" w14:textId="7932FBC3" w:rsidR="009B2F76" w:rsidRDefault="009B2F76" w:rsidP="00A23A8D">
      <w:pPr>
        <w:ind w:firstLine="708"/>
      </w:pPr>
    </w:p>
    <w:p w14:paraId="33F16067" w14:textId="4E0C0CEF" w:rsidR="00993A07" w:rsidRDefault="00993A07" w:rsidP="00A23A8D">
      <w:pPr>
        <w:ind w:firstLine="708"/>
      </w:pPr>
    </w:p>
    <w:p w14:paraId="3F590B89" w14:textId="561C5106" w:rsidR="00993A07" w:rsidRDefault="00993A07" w:rsidP="00A23A8D">
      <w:pPr>
        <w:ind w:firstLine="708"/>
      </w:pPr>
    </w:p>
    <w:p w14:paraId="175D2D3F" w14:textId="3989B2B4" w:rsidR="00993A07" w:rsidRDefault="00993A07" w:rsidP="00993A07">
      <w:r>
        <w:t>DALŠÍ:</w:t>
      </w:r>
    </w:p>
    <w:p w14:paraId="72997D4D" w14:textId="77777777" w:rsidR="00993A07" w:rsidRDefault="00993A07" w:rsidP="00993A07"/>
    <w:p w14:paraId="746F305F" w14:textId="77777777" w:rsidR="009E14E8" w:rsidRPr="00946845" w:rsidRDefault="00946845" w:rsidP="00E17A6C">
      <w:pPr>
        <w:jc w:val="both"/>
      </w:pPr>
      <w:r>
        <w:t xml:space="preserve">V kabině </w:t>
      </w:r>
      <w:r w:rsidR="00FF1513">
        <w:t>je umístěno ovládání</w:t>
      </w:r>
      <w:r>
        <w:t xml:space="preserve"> stmívání sálu a ovládání zvonku, který oznamuje začátek představení.</w:t>
      </w:r>
    </w:p>
    <w:p w14:paraId="746F3060" w14:textId="77777777" w:rsidR="00A23A8D" w:rsidRPr="00946845" w:rsidRDefault="00A23A8D" w:rsidP="00A23A8D">
      <w:pPr>
        <w:ind w:firstLine="708"/>
      </w:pPr>
    </w:p>
    <w:p w14:paraId="746F3066" w14:textId="70202D79" w:rsidR="00FF1513" w:rsidRDefault="00A23A8D" w:rsidP="00E17A6C">
      <w:pPr>
        <w:jc w:val="both"/>
      </w:pPr>
      <w:r w:rsidRPr="00946845">
        <w:t xml:space="preserve">Při používání otevřeného ohně, </w:t>
      </w:r>
      <w:proofErr w:type="spellStart"/>
      <w:r w:rsidRPr="00946845">
        <w:t>mlhostroje</w:t>
      </w:r>
      <w:proofErr w:type="spellEnd"/>
      <w:r w:rsidRPr="00946845">
        <w:t xml:space="preserve">, nebo jiných kouřících, či prášících rekvizit je třeba předem hlásit technikům MKD. Veškeré prostory jsou vybaveny </w:t>
      </w:r>
      <w:r w:rsidR="00594C25" w:rsidRPr="00946845">
        <w:t>požárním</w:t>
      </w:r>
      <w:r w:rsidR="00FF1513">
        <w:t>i</w:t>
      </w:r>
      <w:r w:rsidR="00594C25" w:rsidRPr="00946845">
        <w:t xml:space="preserve"> čidly</w:t>
      </w:r>
      <w:r w:rsidR="00FF1513">
        <w:t>,</w:t>
      </w:r>
      <w:r w:rsidR="00E17A6C">
        <w:t xml:space="preserve"> </w:t>
      </w:r>
      <w:r w:rsidR="00FF1513">
        <w:t>které</w:t>
      </w:r>
      <w:r w:rsidR="00E17A6C">
        <w:t xml:space="preserve"> </w:t>
      </w:r>
      <w:r w:rsidR="00FF1513">
        <w:t xml:space="preserve">jsou přímo napojeny </w:t>
      </w:r>
      <w:r w:rsidR="00993A07">
        <w:t xml:space="preserve">na </w:t>
      </w:r>
      <w:r w:rsidR="00FF1513">
        <w:t>HZS Mělník.</w:t>
      </w:r>
    </w:p>
    <w:p w14:paraId="746F3067" w14:textId="77777777" w:rsidR="00FF1513" w:rsidRDefault="00FF1513" w:rsidP="00A23A8D">
      <w:pPr>
        <w:ind w:firstLine="708"/>
      </w:pPr>
    </w:p>
    <w:p w14:paraId="52183FEE" w14:textId="77777777" w:rsidR="00993A07" w:rsidRDefault="00FF1513" w:rsidP="006D665F">
      <w:r w:rsidRPr="00993A07">
        <w:rPr>
          <w:b/>
          <w:bCs/>
          <w:caps/>
        </w:rPr>
        <w:t>Kontakty</w:t>
      </w:r>
      <w:r w:rsidRPr="00E17A6C">
        <w:rPr>
          <w:b/>
          <w:bCs/>
        </w:rPr>
        <w:t>:</w:t>
      </w:r>
      <w:r>
        <w:t xml:space="preserve"> </w:t>
      </w:r>
    </w:p>
    <w:p w14:paraId="3E5F6BFF" w14:textId="6DBEF70B" w:rsidR="00993A07" w:rsidRDefault="00993A07" w:rsidP="006D665F">
      <w:r>
        <w:t>Mělnické kulturní centrum, o.p.s.</w:t>
      </w:r>
      <w:r w:rsidR="00FF1513">
        <w:t xml:space="preserve">, U </w:t>
      </w:r>
      <w:r>
        <w:t>S</w:t>
      </w:r>
      <w:r w:rsidR="00FF1513">
        <w:t>ad</w:t>
      </w:r>
      <w:r>
        <w:t>ů</w:t>
      </w:r>
      <w:r w:rsidR="00FF1513">
        <w:t xml:space="preserve"> 323</w:t>
      </w:r>
      <w:r w:rsidR="006D665F">
        <w:t>,</w:t>
      </w:r>
      <w:r>
        <w:t xml:space="preserve"> 276 01 Mělník</w:t>
      </w:r>
      <w:r w:rsidR="006D665F">
        <w:t xml:space="preserve"> </w:t>
      </w:r>
    </w:p>
    <w:p w14:paraId="746F3070" w14:textId="6659FA43" w:rsidR="00FF1513" w:rsidRDefault="006D665F" w:rsidP="006D665F">
      <w:r w:rsidRPr="00993A07">
        <w:rPr>
          <w:u w:val="single"/>
        </w:rPr>
        <w:t>Václav Jakubec</w:t>
      </w:r>
      <w:r>
        <w:t xml:space="preserve"> – technik: 721</w:t>
      </w:r>
      <w:r w:rsidR="00993A07">
        <w:t> </w:t>
      </w:r>
      <w:r>
        <w:t>138</w:t>
      </w:r>
      <w:r w:rsidR="00993A07">
        <w:t xml:space="preserve"> </w:t>
      </w:r>
      <w:r>
        <w:t>175 nebo 602</w:t>
      </w:r>
      <w:r w:rsidR="00993A07">
        <w:t> </w:t>
      </w:r>
      <w:r>
        <w:t>644</w:t>
      </w:r>
      <w:r w:rsidR="00993A07">
        <w:t xml:space="preserve"> </w:t>
      </w:r>
      <w:r>
        <w:t xml:space="preserve">623. </w:t>
      </w:r>
    </w:p>
    <w:p w14:paraId="746F3071" w14:textId="77777777" w:rsidR="00FF1513" w:rsidRPr="00946845" w:rsidRDefault="00FF1513" w:rsidP="00A23A8D">
      <w:pPr>
        <w:ind w:firstLine="708"/>
      </w:pPr>
    </w:p>
    <w:sectPr w:rsidR="00FF1513" w:rsidRPr="00946845" w:rsidSect="00993A07">
      <w:pgSz w:w="11906" w:h="16838"/>
      <w:pgMar w:top="567" w:right="1134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642AE5"/>
    <w:multiLevelType w:val="hybridMultilevel"/>
    <w:tmpl w:val="B78875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11F3B"/>
    <w:multiLevelType w:val="hybridMultilevel"/>
    <w:tmpl w:val="3A56429E"/>
    <w:lvl w:ilvl="0" w:tplc="3858D48A">
      <w:numFmt w:val="bullet"/>
      <w:lvlText w:val="-"/>
      <w:lvlJc w:val="left"/>
      <w:pPr>
        <w:tabs>
          <w:tab w:val="num" w:pos="1636"/>
        </w:tabs>
        <w:ind w:left="163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60"/>
        </w:tabs>
        <w:ind w:left="24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</w:abstractNum>
  <w:abstractNum w:abstractNumId="2" w15:restartNumberingAfterBreak="0">
    <w:nsid w:val="55BC60BE"/>
    <w:multiLevelType w:val="hybridMultilevel"/>
    <w:tmpl w:val="E4947D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B6048E"/>
    <w:multiLevelType w:val="hybridMultilevel"/>
    <w:tmpl w:val="CCD482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EDA"/>
    <w:rsid w:val="00063443"/>
    <w:rsid w:val="0011763B"/>
    <w:rsid w:val="00126EDA"/>
    <w:rsid w:val="001F7A3E"/>
    <w:rsid w:val="00217E7F"/>
    <w:rsid w:val="0033198C"/>
    <w:rsid w:val="003D09FB"/>
    <w:rsid w:val="004A54B9"/>
    <w:rsid w:val="004E4D31"/>
    <w:rsid w:val="00522B3D"/>
    <w:rsid w:val="00594C25"/>
    <w:rsid w:val="00613400"/>
    <w:rsid w:val="006C12D9"/>
    <w:rsid w:val="006D665F"/>
    <w:rsid w:val="008E5BA0"/>
    <w:rsid w:val="00937D98"/>
    <w:rsid w:val="00946845"/>
    <w:rsid w:val="00993A07"/>
    <w:rsid w:val="009B2F76"/>
    <w:rsid w:val="009E14E8"/>
    <w:rsid w:val="00A1795E"/>
    <w:rsid w:val="00A23A8D"/>
    <w:rsid w:val="00AA173D"/>
    <w:rsid w:val="00AA78DE"/>
    <w:rsid w:val="00AB330D"/>
    <w:rsid w:val="00AB6CF4"/>
    <w:rsid w:val="00B7776E"/>
    <w:rsid w:val="00CE7297"/>
    <w:rsid w:val="00D76DAD"/>
    <w:rsid w:val="00E17A6C"/>
    <w:rsid w:val="00E23D35"/>
    <w:rsid w:val="00FF1513"/>
    <w:rsid w:val="00FF7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46F3007"/>
  <w15:docId w15:val="{C7B6B6B3-938E-44C9-A189-4B6F5D782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126EDA"/>
    <w:rPr>
      <w:sz w:val="24"/>
      <w:szCs w:val="24"/>
    </w:rPr>
  </w:style>
  <w:style w:type="paragraph" w:styleId="Nadpis1">
    <w:name w:val="heading 1"/>
    <w:basedOn w:val="Normln"/>
    <w:next w:val="Normln"/>
    <w:qFormat/>
    <w:rsid w:val="00126EDA"/>
    <w:pPr>
      <w:keepNext/>
      <w:outlineLvl w:val="0"/>
    </w:pPr>
    <w:rPr>
      <w:sz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C12D9"/>
    <w:pPr>
      <w:ind w:left="720"/>
      <w:contextualSpacing/>
    </w:pPr>
  </w:style>
  <w:style w:type="paragraph" w:styleId="Textbubliny">
    <w:name w:val="Balloon Text"/>
    <w:basedOn w:val="Normln"/>
    <w:link w:val="TextbublinyChar"/>
    <w:rsid w:val="001F7A3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F7A3E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8E5BA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rsid w:val="008E5B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qFormat/>
    <w:rsid w:val="008E5BA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8E5BA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104F15-739F-4441-97B7-4813DDF76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353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Vybavení jeviště velkého divadelního sálu</vt:lpstr>
    </vt:vector>
  </TitlesOfParts>
  <Company>MeFiS</Company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Vybavení jeviště velkého divadelního sálu</dc:title>
  <dc:creator>Zdeněk Gottlieb</dc:creator>
  <cp:lastModifiedBy>Marie Krutišová</cp:lastModifiedBy>
  <cp:revision>4</cp:revision>
  <dcterms:created xsi:type="dcterms:W3CDTF">2020-09-22T10:28:00Z</dcterms:created>
  <dcterms:modified xsi:type="dcterms:W3CDTF">2020-09-22T10:30:00Z</dcterms:modified>
</cp:coreProperties>
</file>